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новости-увд-по-вао-за-27.09.2018"/>
    <w:p>
      <w:pPr>
        <w:pStyle w:val="Heading3"/>
      </w:pPr>
      <w:r>
        <w:t xml:space="preserve">Новости УВД по ВАО за 27.09.2018</w:t>
      </w:r>
    </w:p>
    <w:p>
      <w:pPr>
        <w:pStyle w:val="FirstParagraph"/>
      </w:pPr>
      <w:r>
        <w:t xml:space="preserve">28.09.2018</w:t>
      </w:r>
    </w:p>
    <w:p>
      <w:pPr>
        <w:pStyle w:val="BodyText"/>
      </w:pPr>
      <w:r>
        <w:rPr>
          <w:bCs/>
          <w:b/>
        </w:rPr>
        <w:t xml:space="preserve">Полицейские района Соколиная гора задержали подозреваемого в попытке сбыта наркотиков</w:t>
      </w:r>
    </w:p>
    <w:p>
      <w:pPr>
        <w:pStyle w:val="BodyText"/>
      </w:pPr>
      <w:r>
        <w:t xml:space="preserve">В результате патрулирования территории сотрудники патрульно-постовой службы полиции ОМВД России по району Соколиная гора на улице Мажоров переулок задержали подозреваемого в попытке сбыта наркотиков.</w:t>
      </w:r>
    </w:p>
    <w:p>
      <w:pPr>
        <w:pStyle w:val="BodyText"/>
      </w:pPr>
      <w:r>
        <w:t xml:space="preserve">В ходе личного досмотра в кармане куртки у 38-летнего ранее судимого жителя Московской области был обнаружен и изъят пакет с 59 свертками неизвестного происхождения. Согласно проведенной экспертизе, изъятый материал является наркотическим средством – героином, общей массой 136,2 грамма. Установлено, что данный наркотик предназначался для дальнейшего сбыта.</w:t>
      </w:r>
    </w:p>
    <w:p>
      <w:pPr>
        <w:pStyle w:val="BodyText"/>
      </w:pPr>
      <w:r>
        <w:t xml:space="preserve">Следствием ОМВД России по району Соколиная гора возбуждено уголовное дело по признакам преступления, предусмотренного ст. 30 УК РФ «Приготовление к преступлению и покушение на преступление» и ст. 228.1 УК РФ «Незаконные производство, сбыт или пересылку наркотических средств или психотропных веществ или их аналогов». Подозреваемый задержан в порядке ст. 91 УПК РФ.</w:t>
      </w:r>
    </w:p>
    <w:p>
      <w:pPr>
        <w:pStyle w:val="BodyText"/>
      </w:pPr>
      <w:r>
        <w:t xml:space="preserve">Пресс-служба УВД по ВАО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rPr>
          <w:bCs/>
          <w:b/>
        </w:rPr>
        <w:t xml:space="preserve">Общественный совет при УВД по ВАО принял участие в рейде по парковочным местам для инвалидов</w:t>
      </w:r>
    </w:p>
    <w:p>
      <w:pPr>
        <w:pStyle w:val="BodyText"/>
      </w:pPr>
      <w:r>
        <w:t xml:space="preserve">,Сотрудники Отдельного батальона ГИБДД УВД по ВАО совместно с председателем Общественного совета при Управлении Антоном Петровым, а также руководителем социального проекта «Я помогаю инвалидам» Михаилом Казаковым провели рейд по местам парковок транспортных средств людей с ограниченными возможностями.</w:t>
      </w:r>
    </w:p>
    <w:p>
      <w:pPr>
        <w:pStyle w:val="BodyText"/>
      </w:pPr>
      <w:r>
        <w:t xml:space="preserve">Целью данного рейда была проверка доступности автомобильных парковок для людей с ограниченными возможностями.</w:t>
      </w:r>
    </w:p>
    <w:p>
      <w:pPr>
        <w:pStyle w:val="BodyText"/>
      </w:pPr>
      <w:r>
        <w:t xml:space="preserve">Рейд проходил вблизи станции метро Первомайская, где как раз почти в каждом парковочном «кармане» присутствуют места, предназначенные для автомобилей со значком «Инвалид».</w:t>
      </w:r>
    </w:p>
    <w:p>
      <w:pPr>
        <w:pStyle w:val="BodyText"/>
      </w:pPr>
      <w:r>
        <w:t xml:space="preserve">В результате проверки было выявлено две иномарки «Тойота» и «Порше», не имеющие право на парковку в местах, обозначенных для людей с ограниченными возможностями.</w:t>
      </w:r>
    </w:p>
    <w:p>
      <w:pPr>
        <w:pStyle w:val="BodyText"/>
      </w:pPr>
      <w:r>
        <w:t xml:space="preserve">Пресс-служба УВД по ВАО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http://metrogorodok.mos.ru/your-safety/inform/detail/7599669.html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Метрогородок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etrogorodok.mos.ru" TargetMode="External" /><Relationship Type="http://schemas.openxmlformats.org/officeDocument/2006/relationships/hyperlink" Id="rId20" Target="http://metrogorodok.mos.ru/your-safety/inform/detail/759966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etrogorodok.mos.ru" TargetMode="External" /><Relationship Type="http://schemas.openxmlformats.org/officeDocument/2006/relationships/hyperlink" Id="rId20" Target="http://metrogorodok.mos.ru/your-safety/inform/detail/759966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2025-03-07T15:11:06Z</dcterms:created>
  <dcterms:modified xsi:type="dcterms:W3CDTF">2025-03-07T15:11:06Z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