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всемирный-день-борьбы-со-спидом"/>
    <w:p>
      <w:pPr>
        <w:pStyle w:val="Heading3"/>
      </w:pPr>
      <w:r>
        <w:t xml:space="preserve">Всемирный День борьбы со СПИДом</w:t>
      </w:r>
    </w:p>
    <w:p>
      <w:pPr>
        <w:pStyle w:val="FirstParagraph"/>
      </w:pPr>
      <w:r>
        <w:t xml:space="preserve">02.12.2024</w:t>
      </w:r>
    </w:p>
    <w:p>
      <w:pPr>
        <w:pStyle w:val="BodyText"/>
      </w:pPr>
      <w:r>
        <w:t xml:space="preserve">01 декабря 2024 года все мировое сообщество в очередной раз будет отмечать Всемирный День борьбы со СПИДом. В этом году тема Всемирного Дня борьбы со СПИДом — «Выбирайте правильный путь — путь прав человека». Согласно позиции ЮНЭЙДС, мир может победить СПИД, если права каждого будут защищены.</w:t>
      </w:r>
    </w:p>
    <w:p>
      <w:pPr>
        <w:pStyle w:val="BodyText"/>
      </w:pPr>
      <w:r>
        <w:t xml:space="preserve">По оценкам Программы ООН по ВИЧ/СПИД (ЮНЭЙДС) с начала распространения ВИЧ в мире заразились 88,4 млн. человек, из которых к концу 2023 года 42,3 млн. умерли от заболеваний, связанных с ВИЧ/СПИДом. К концу 2023 года в мире жили с ВИЧ 39,9 млн. человек. В 2023 году 1,3 млн.человек были инфицированны ВИЧ и 630 тыс. человек умерли от связанных со СПИДом заболеваний.</w:t>
      </w:r>
    </w:p>
    <w:p>
      <w:pPr>
        <w:pStyle w:val="BodyText"/>
      </w:pPr>
      <w:r>
        <w:t xml:space="preserve">Перед всем мировым сообществом и Российской Федерацией поставлена глобальная задача: остановить эпидемию ВИЧ-инфекции к 2030 году.</w:t>
      </w:r>
    </w:p>
    <w:p>
      <w:pPr>
        <w:pStyle w:val="BodyText"/>
      </w:pPr>
      <w:r>
        <w:t xml:space="preserve">В настоящее время борьба с ВИЧ-инфекцией в России акцентирована на выявлении людей, живущих с ВИЧ-инфекцией и предоставлении им лечения, которое продлевает их жизнь и снимает риск передачи ВИЧ другим людям.</w:t>
      </w:r>
    </w:p>
    <w:p>
      <w:pPr>
        <w:pStyle w:val="BodyText"/>
      </w:pPr>
      <w:r>
        <w:t xml:space="preserve">В период с 01.12.2024 по 05.12.2024 гг. сеть Медицинских офисов и клиник Центра молекулярной диагностики (CMD) ЦНИИ Эпидемиологии Роспотребнадзора проводит акцию по бесплатному тестированию на ВИЧ-инфекцию. Любой человек сможет бесплатно сдать кровь для исследования на ВИЧ в любых медицинских офисах и клиниках Центра молекулярной диагностики CMD.</w:t>
      </w:r>
    </w:p>
    <w:p>
      <w:pPr>
        <w:pStyle w:val="BodyText"/>
      </w:pPr>
      <w:r>
        <w:t xml:space="preserve">В период с 25 ноября по 06 декабря 2024 года специалистами территориального отдела и филиала ФБУЗ «Центр гигиены и эпидемиологии в городе Москве» в BAO города Москвы проводится тематическое консультирование граждан по телефонам «горячей линии» по вопросам профилактики ВИЧ-инфекции.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http://metrogorodok.mos.ru/social-services/inform/detail/12697121.html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social-services/inform/detail/126971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social-services/inform/detail/126971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2025-01-02T07:50:15Z</dcterms:created>
  <dcterms:modified xsi:type="dcterms:W3CDTF">2025-01-02T07:50:15Z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