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54b793f50dc4be37a8e24f4d9b9a25690c6b5"/>
    <w:p>
      <w:pPr>
        <w:pStyle w:val="Heading3"/>
      </w:pPr>
      <w:r>
        <w:t xml:space="preserve">Победителя конкурса рисунков к 90-летию метро выберут «Активные граждане» из Метрогородка</w:t>
      </w:r>
    </w:p>
    <w:p>
      <w:pPr>
        <w:pStyle w:val="FirstParagraph"/>
      </w:pPr>
      <w:r>
        <w:t xml:space="preserve">11.06.2025</w:t>
      </w:r>
    </w:p>
    <w:p>
      <w:pPr>
        <w:pStyle w:val="BodyText"/>
      </w:pPr>
      <w:r>
        <w:rPr>
          <w:iCs/>
          <w:i/>
          <w:bCs/>
          <w:b/>
        </w:rPr>
        <w:t xml:space="preserve">11.06.25 Участники нового опроса в проекте «Активный гражданин» из Метрогородка проголосуют за лучший детский рисунок, посвященный 90-летию московского метро. Работа-победитель отправится в спутнике на орбиту Земли.</w:t>
      </w:r>
    </w:p>
    <w:p>
      <w:pPr>
        <w:pStyle w:val="BodyText"/>
      </w:pPr>
      <w:r>
        <w:t xml:space="preserve">Выигравший рисунок разместят на боковой панели малого космического аппарата. Этот спутник будет использоваться для изучения радиационной обстановки, работы в радиочастотном диапазоне и приема сигналов.</w:t>
      </w:r>
    </w:p>
    <w:p>
      <w:pPr>
        <w:pStyle w:val="BodyText"/>
      </w:pPr>
      <w:r>
        <w:t xml:space="preserve">Из конкурсных заявок жюри отобрало восемь лучших, которые и прошли в финал. Победителем станет тот, кто наберет большинство голосов в опросе.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http://metrogorodok.mos.ru/presscenter/news/detail/13026061.html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Метрогородок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trogorodok.mos.ru" TargetMode="External" /><Relationship Type="http://schemas.openxmlformats.org/officeDocument/2006/relationships/hyperlink" Id="rId20" Target="http://metrogorodok.mos.ru/presscenter/news/detail/130260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trogorodok.mos.ru" TargetMode="External" /><Relationship Type="http://schemas.openxmlformats.org/officeDocument/2006/relationships/hyperlink" Id="rId20" Target="http://metrogorodok.mos.ru/presscenter/news/detail/130260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2025-08-04T21:37:28Z</dcterms:created>
  <dcterms:modified xsi:type="dcterms:W3CDTF">2025-08-04T21:37:28Z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